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72FB4C10" w14:textId="196C45DE" w:rsidR="00F03C25" w:rsidRDefault="00F03C25" w:rsidP="00F03C25">
          <w:pPr>
            <w:pStyle w:val="PublishStatus"/>
          </w:pPr>
          <w:r>
            <w:t>A bejegyzés újra közzétéve: 2022. 04. 21., 19:41:52.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C313F77" w14:textId="755D3EE3" w:rsidR="00A64DE1" w:rsidRDefault="00F03C25">
              <w:pPr>
                <w:pStyle w:val="Publishwithline"/>
              </w:pPr>
              <w:r w:rsidRPr="00F03C25">
                <w:t>Sobotište</w:t>
              </w:r>
            </w:p>
          </w:sdtContent>
        </w:sdt>
        <w:p w14:paraId="285C7DD7" w14:textId="77777777" w:rsidR="00A64DE1" w:rsidRDefault="00A64DE1">
          <w:pPr>
            <w:pStyle w:val="underline"/>
          </w:pPr>
        </w:p>
        <w:p w14:paraId="3982C51B" w14:textId="77777777" w:rsidR="00F03C25" w:rsidRDefault="00F03C25" w:rsidP="00F03C25">
          <w:pPr>
            <w:pStyle w:val="PadderBetweenTitleandProperties"/>
          </w:pPr>
        </w:p>
        <w:p w14:paraId="635DB191" w14:textId="65554077" w:rsidR="00F03C25" w:rsidRDefault="00F03C25" w:rsidP="00F03C25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2108224415"/>
              <w:placeholder>
                <w:docPart w:val="2108224415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S sk</w:t>
              </w:r>
            </w:sdtContent>
          </w:sdt>
        </w:p>
        <w:p w14:paraId="7F547120" w14:textId="4D1E0B48" w:rsidR="00A64DE1" w:rsidRDefault="00E97540">
          <w:pPr>
            <w:pStyle w:val="PadderBetweenControlandBody"/>
          </w:pPr>
        </w:p>
      </w:sdtContent>
    </w:sdt>
    <w:p w14:paraId="6584D887" w14:textId="71A555ED" w:rsidR="00A64DE1" w:rsidRDefault="00A64DE1"/>
    <w:p w14:paraId="6EDE61B3" w14:textId="26838B96" w:rsidR="00F03C25" w:rsidRDefault="00F03C25" w:rsidP="00F03C25">
      <w:pPr>
        <w:jc w:val="center"/>
      </w:pPr>
      <w:r>
        <w:rPr>
          <w:noProof/>
        </w:rPr>
        <w:drawing>
          <wp:inline distT="0" distB="0" distL="0" distR="0" wp14:anchorId="1F8EC998" wp14:editId="5B0CE702">
            <wp:extent cx="5610831" cy="3884881"/>
            <wp:effectExtent l="0" t="0" r="3175" b="190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813" cy="3897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15617" w14:textId="31C0A518" w:rsidR="00F03C25" w:rsidRDefault="00F03C25"/>
    <w:p w14:paraId="516D0649" w14:textId="77777777" w:rsidR="00F03C25" w:rsidRDefault="00F03C25" w:rsidP="00F03C25">
      <w:r>
        <w:t>H   Ószombat, Nyitra vm.</w:t>
      </w:r>
    </w:p>
    <w:p w14:paraId="5E96F390" w14:textId="77777777" w:rsidR="00F03C25" w:rsidRDefault="00F03C25" w:rsidP="00F03C25">
      <w:r>
        <w:t>Sk Sobotište</w:t>
      </w:r>
    </w:p>
    <w:p w14:paraId="600ABB5E" w14:textId="77777777" w:rsidR="00F03C25" w:rsidRDefault="00F03C25" w:rsidP="00F03C25">
      <w:r>
        <w:t>D  Sobotischt</w:t>
      </w:r>
    </w:p>
    <w:p w14:paraId="16C3001C" w14:textId="77777777" w:rsidR="00F03C25" w:rsidRDefault="00F03C25" w:rsidP="00F03C25"/>
    <w:p w14:paraId="51E7E86B" w14:textId="77777777" w:rsidR="00F03C25" w:rsidRDefault="00F03C25" w:rsidP="00F03C25">
      <w:r>
        <w:t xml:space="preserve">   48°43.875 S</w:t>
      </w:r>
    </w:p>
    <w:p w14:paraId="48CC3E31" w14:textId="77777777" w:rsidR="00F03C25" w:rsidRDefault="00F03C25" w:rsidP="00F03C25">
      <w:r>
        <w:t>017°24.355 V</w:t>
      </w:r>
    </w:p>
    <w:p w14:paraId="24F7FF59" w14:textId="77777777" w:rsidR="00F03C25" w:rsidRDefault="00F03C25" w:rsidP="00F03C25"/>
    <w:p w14:paraId="590BB5DF" w14:textId="77777777" w:rsidR="00F03C25" w:rsidRDefault="00F03C25" w:rsidP="00F03C25">
      <w:r>
        <w:t>Obec Sobotište (predtým Szobotist) (Ószombat) sa nachádza 7 km severovýchodne od Senice (Szenice). Na východnej strane jej hlavného námestia stojí viackrát prestavaný Nyáryovský kaštieľ.</w:t>
      </w:r>
    </w:p>
    <w:p w14:paraId="314D2339" w14:textId="77777777" w:rsidR="00F03C25" w:rsidRDefault="00F03C25" w:rsidP="00F03C25">
      <w:r>
        <w:lastRenderedPageBreak/>
        <w:t>Castellum, ktoré sa v niektorých prameňoch spomína aj ako hrad, dal v roku 1637 postaviť Lajos Nyáry Bedeghi (†1664), syn Imre Nyáryho a Orsolye Hassághy (možno na mieste niekdajšej pevnosti, ktorej existencia je však otázna). Turci v roku 1650 zničili Sobotište (Ószombat), nezachoval sa však žiadny dokument o tom, či hrad zohral nejakú úlohu počas útoku. Syn Lajosa Nyáryho, Imre Nyáry, umrel ešte v roku 1657, preto kaštieľ zdedili jeho vnuci Lőrinc  a Ferenc Nyáry.</w:t>
      </w:r>
    </w:p>
    <w:p w14:paraId="774D1B2B" w14:textId="77777777" w:rsidR="00F03C25" w:rsidRDefault="00F03C25" w:rsidP="00F03C25">
      <w:r>
        <w:t>Z roku 1695 sa zachoval latinský detailný súpis vtedajšieho chátrajúceho kaštieľa, ktorý vlastnil László Csáky (UetC IV/297–299.). Počas Rákócziho povstania zmenila obec viackrát  majiteľa. V októbri 1707 pod vedením Ocskayho podplukovníka Istvána Blaskovicha prepadli kuruci, ktorí robili v okolí nájazdy, 300 cisárskych vojakov ubytovaných v kaštieli. V prvej polovici 19. storočia sa kaštieľ dostal do rúk rodiny Vietorisovcov a na konci storočia už bol vo vlastníctve Károlya Kuffnera, ktorý sa sem prisťahoval z Břeclavi. V priestoroch kaštieľa fungovala štátna základná škola a materská škola.</w:t>
      </w:r>
    </w:p>
    <w:p w14:paraId="64183C2D" w14:textId="77777777" w:rsidR="00F03C25" w:rsidRDefault="00F03C25" w:rsidP="00F03C25">
      <w:r>
        <w:t xml:space="preserve">Pamiatková rekonštrukcia kaštieľa bola realizovaná v rokoch 1976 až 1982 a v roku 1994 tu otvorilo svoje brány Družstevné múzeum Sámuela Jurkovicsa (Sámuel Jurkovics bol priekopníkom družstevného hnutia na Slovensku). Okrem toho sa v tejto budove nachádza aj knižnica a obecný úrad. </w:t>
      </w:r>
    </w:p>
    <w:p w14:paraId="10C9786C" w14:textId="77777777" w:rsidR="00F03C25" w:rsidRDefault="00F03C25" w:rsidP="00F03C25">
      <w:r>
        <w:t>Bývalé castellum obklopené vodnou priekopou, ktoré dal postaviť v roku 1637 Lajos Nyáry, pozostávalo zo štyroch krídel postavených okolo centrálneho nádvoria. Nárožia budovy štvorcového pôdorysu boli opevnené vežami. Túto budovu pravdepodobne počas tureckého útoku v polovici 17. storočia zničil požiar. Prestavby, ktoré nasledovali, takmer úplne zmenili vzhľad kaštieľa. V roku 1663 ho zrekonštruovali v renesančnom a barokovom štýle. Ďalšia väčšia, klasicistická prestavba, sa uskutočnila v druhej polovici 18. storočia, kedy bolo severné, východné a južné krídlo budovy okolo nádvoria zbúrané, vonkajšie priekopy boli zasypané a zachované západné krídlo budovy zrekonštruovali, respektíve prestavali. Na mieste zbúraných častí budov a ďalej na východ od nich bol vytvorený park kaštieľa. Ďalšie prestavby nasledovali na konci 19. storočia a neskôr v 20. storočí, bezprostredne po druhej svetovej vojne. Vznikol tak dnešný obraz kaštieľa pokrytého manzardovou strechou, s trojposchodovým prostredným traktom a dvojpodlažnými krídlami budovy smerom na sever a juh. Pred dvoma krátkymi fasádami budovy tiahnucej sa v smere zo severu na juh stoja bočné veže s kupolami, pričom veža na severnej strane má polygonálny a veža na južnej strane obdĺžnikový pôdorys. Cez bránu na prízemí sa dostaneme do vstupnej sály so stropom s valenou klenbou a lunetami, popri ktorej vedie na prvé poschodie náročne vyhotovené zdobené schodisko. Veže sú dostupné z bočných miestností.</w:t>
      </w:r>
    </w:p>
    <w:p w14:paraId="1C1D7432" w14:textId="77777777" w:rsidR="00F03C25" w:rsidRDefault="00F03C25" w:rsidP="00F03C25"/>
    <w:p w14:paraId="30FF550B" w14:textId="77777777" w:rsidR="00F03C25" w:rsidRDefault="00F03C25" w:rsidP="00F03C25">
      <w:r>
        <w:t>Zdroje:</w:t>
      </w:r>
    </w:p>
    <w:p w14:paraId="4E6E4749" w14:textId="77777777" w:rsidR="00F03C25" w:rsidRDefault="00F03C25" w:rsidP="00F03C25">
      <w:r>
        <w:t>MVV Nyitra 1899. 151.</w:t>
      </w:r>
    </w:p>
    <w:p w14:paraId="77B18F83" w14:textId="77777777" w:rsidR="00F03C25" w:rsidRDefault="00F03C25" w:rsidP="00F03C25">
      <w:r>
        <w:t>Thaly 1905. I. 147.</w:t>
      </w:r>
    </w:p>
    <w:p w14:paraId="71DB862E" w14:textId="77777777" w:rsidR="00F03C25" w:rsidRDefault="00F03C25" w:rsidP="00F03C25">
      <w:r>
        <w:t>SÚPIS III. 138.</w:t>
      </w:r>
    </w:p>
    <w:p w14:paraId="0DB77AA4" w14:textId="77777777" w:rsidR="00F03C25" w:rsidRDefault="00F03C25" w:rsidP="00F03C25">
      <w:r>
        <w:t>UetC IV/297–299.</w:t>
      </w:r>
    </w:p>
    <w:p w14:paraId="52E896A8" w14:textId="77777777" w:rsidR="00F03C25" w:rsidRDefault="00F03C25" w:rsidP="00F03C25">
      <w:r>
        <w:t>Križanová–Puškárová 1990. 178–179.</w:t>
      </w:r>
    </w:p>
    <w:p w14:paraId="3FE883E6" w14:textId="77777777" w:rsidR="00F03C25" w:rsidRDefault="00F03C25" w:rsidP="00F03C25">
      <w:r>
        <w:t>Könyöki 2000. 196–197.</w:t>
      </w:r>
    </w:p>
    <w:p w14:paraId="5618D25D" w14:textId="77777777" w:rsidR="00F03C25" w:rsidRDefault="00F03C25" w:rsidP="00F03C25"/>
    <w:p w14:paraId="114B2263" w14:textId="77777777" w:rsidR="00F03C25" w:rsidRDefault="00F03C25" w:rsidP="00F03C25">
      <w:r>
        <w:lastRenderedPageBreak/>
        <w:t>Fotografia:</w:t>
      </w:r>
    </w:p>
    <w:p w14:paraId="468A6368" w14:textId="64A775D3" w:rsidR="00F03C25" w:rsidRDefault="00F03C25" w:rsidP="00F03C25">
      <w:r>
        <w:t>Západná fasáda kaštieľa</w:t>
      </w:r>
    </w:p>
    <w:p w14:paraId="076009E8" w14:textId="0A68AC20" w:rsidR="00F03C25" w:rsidRDefault="00F03C25" w:rsidP="00F03C25"/>
    <w:p w14:paraId="6CA00CDB" w14:textId="531A2777" w:rsidR="00F03C25" w:rsidRDefault="00F03C25" w:rsidP="00F03C25"/>
    <w:p w14:paraId="2D68EE74" w14:textId="2D909309" w:rsidR="00F03C25" w:rsidRDefault="00F03C25" w:rsidP="00F03C25"/>
    <w:p w14:paraId="1E659145" w14:textId="77777777" w:rsidR="00F03C25" w:rsidRDefault="00F03C25" w:rsidP="00F03C25"/>
    <w:sectPr w:rsidR="00F03C25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F03C25"/>
    <w:rsid w:val="00A54C29"/>
    <w:rsid w:val="00A64DE1"/>
    <w:rsid w:val="00E97540"/>
    <w:rsid w:val="00F0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FC40D3"/>
  <w15:docId w15:val="{61538CBB-9F4B-4CA2-AAA5-9C4238D2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AC809C3-0F3B-4E53-A961-90D0C91FB471}"/>
      </w:docPartPr>
      <w:docPartBody>
        <w:p w:rsidR="00A34AD4" w:rsidRDefault="002E5994">
          <w:r w:rsidRPr="00A47804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1082244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4015689-4297-44F1-B3A3-A78E6A153F67}"/>
      </w:docPartPr>
      <w:docPartBody>
        <w:p w:rsidR="00A34AD4" w:rsidRDefault="002E5994">
          <w:r w:rsidRPr="00A47804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994"/>
    <w:rsid w:val="002E5994"/>
    <w:rsid w:val="008F7FEE"/>
    <w:rsid w:val="00A34AD4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E599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Sobotište</PostTitle>
  <PostDate>2022-04-21T17:40:08Z</PostDate>
  <PostID>7475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2108224415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3</TotalTime>
  <Pages>3</Pages>
  <Words>491</Words>
  <Characters>2872</Characters>
  <Application>Microsoft Office Word</Application>
  <DocSecurity>0</DocSecurity>
  <Lines>61</Lines>
  <Paragraphs>22</Paragraphs>
  <ScaleCrop>false</ScaleCrop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2022-04-21T17:39:00Z</dcterms:created>
  <dcterms:modified xsi:type="dcterms:W3CDTF">2026-02-09T08:58:00Z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